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560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5166995</wp:posOffset>
            </wp:positionH>
            <wp:positionV relativeFrom="paragraph">
              <wp:posOffset>-4571</wp:posOffset>
            </wp:positionV>
            <wp:extent cx="935990" cy="935735"/>
            <wp:effectExtent b="0" l="0" r="0" t="0"/>
            <wp:wrapNone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ind w:left="6630" w:right="1894" w:hanging="262.00000000000045"/>
        <w:jc w:val="both"/>
        <w:rPr/>
      </w:pPr>
      <w:r w:rsidDel="00000000" w:rsidR="00000000" w:rsidRPr="00000000">
        <w:rPr>
          <w:rtl w:val="0"/>
        </w:rPr>
        <w:t xml:space="preserve">UNIVERSIDADE FEDERAL DO MARANHÃO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3403854</wp:posOffset>
                </wp:positionH>
                <wp:positionV relativeFrom="paragraph">
                  <wp:posOffset>297005</wp:posOffset>
                </wp:positionV>
                <wp:extent cx="2737485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7485" cy="127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700" w="2737485">
                              <a:moveTo>
                                <a:pt x="273735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737358" y="12191"/>
                              </a:lnTo>
                              <a:lnTo>
                                <a:pt x="2737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B177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3403854</wp:posOffset>
                </wp:positionH>
                <wp:positionV relativeFrom="paragraph">
                  <wp:posOffset>297005</wp:posOffset>
                </wp:positionV>
                <wp:extent cx="2737485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74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762" w:firstLine="0"/>
        <w:rPr/>
      </w:pPr>
      <w:r w:rsidDel="00000000" w:rsidR="00000000" w:rsidRPr="00000000">
        <w:rPr>
          <w:b w:val="1"/>
          <w:bCs w:val="1"/>
          <w:rtl w:val="0"/>
        </w:rPr>
        <w:t xml:space="preserve">PROAES </w:t>
      </w:r>
      <w:r w:rsidDel="00000000" w:rsidR="00000000" w:rsidRPr="00000000">
        <w:rPr>
          <w:rtl w:val="0"/>
        </w:rPr>
        <w:t xml:space="preserve">• PRÓ-REITORIA DE ASSUNTOS ESTUDANTIS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2016" w:firstLine="0"/>
        <w:rPr/>
      </w:pPr>
      <w:r w:rsidDel="00000000" w:rsidR="00000000" w:rsidRPr="00000000">
        <w:rPr>
          <w:rtl w:val="0"/>
        </w:rPr>
        <w:t xml:space="preserve">4ª CONVOCAÇÃO DO EDITAL PROAES Nº 13/2024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2" w:right="56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7md3pmkfakm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Universidade Federal do Maranhão - UFMA, por meio da Pró-Reitoria de Assistência Estudantil - PROAES, torna pública a 4ª convocação para entrega de documentação on-line, no período de 20/03/2026 a 30/03/2026 para os(as) discentes inscritos(as)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PROAES nº 13/2024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PROGRAMA TUTORIA UNIVERSITÁRIA INCLUSIVA.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56" w:lineRule="auto"/>
        <w:ind w:left="2" w:right="536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Ficam convocados(as) para a entrega de documentação os(as) discentes classificados, conforme ordem abaixo descrita: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24257</wp:posOffset>
                </wp:positionH>
                <wp:positionV relativeFrom="paragraph">
                  <wp:posOffset>199888</wp:posOffset>
                </wp:positionV>
                <wp:extent cx="5927090" cy="32639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32639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67483" w:rsidDel="00000000" w:rsidP="00000000" w:rsidRDefault="006C003F" w:rsidRPr="00000000">
                            <w:pPr>
                              <w:spacing w:before="100"/>
                              <w:ind w:left="232"/>
                              <w:jc w:val="center"/>
                              <w:rPr>
                                <w:b w:val="1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24"/>
                              </w:rPr>
                              <w:t>CAMPUS</w:t>
                            </w:r>
                            <w:r w:rsidDel="00000000" w:rsidR="00000000" w:rsidRPr="00000000">
                              <w:rPr>
                                <w:b w:val="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4"/>
                              </w:rPr>
                              <w:t>SÃO</w:t>
                            </w:r>
                            <w:r w:rsidDel="00000000" w:rsidR="00000000" w:rsidRPr="00000000">
                              <w:rPr>
                                <w:b w:val="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4"/>
                                <w:sz w:val="24"/>
                              </w:rPr>
                              <w:t>LUÍS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24257</wp:posOffset>
                </wp:positionH>
                <wp:positionV relativeFrom="paragraph">
                  <wp:posOffset>199888</wp:posOffset>
                </wp:positionV>
                <wp:extent cx="5927090" cy="32639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7090" cy="326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tabs>
          <w:tab w:val="left" w:leader="none" w:pos="6685"/>
        </w:tabs>
        <w:ind w:left="710" w:firstLine="0"/>
        <w:rPr/>
      </w:pPr>
      <w:r w:rsidDel="00000000" w:rsidR="00000000" w:rsidRPr="00000000">
        <w:rPr>
          <w:rtl w:val="0"/>
        </w:rPr>
        <w:t xml:space="preserve">PROGRAMA</w:t>
        <w:tab/>
        <w:t xml:space="preserve">CLASSIFICAÇÃO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451280</wp:posOffset>
                </wp:positionH>
                <wp:positionV relativeFrom="paragraph">
                  <wp:posOffset>781</wp:posOffset>
                </wp:positionV>
                <wp:extent cx="4774565" cy="18605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4565" cy="1860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86055" w="4774565">
                              <a:moveTo>
                                <a:pt x="4774057" y="0"/>
                              </a:moveTo>
                              <a:lnTo>
                                <a:pt x="0" y="0"/>
                              </a:lnTo>
                              <a:lnTo>
                                <a:pt x="0" y="185927"/>
                              </a:lnTo>
                              <a:lnTo>
                                <a:pt x="4774057" y="185927"/>
                              </a:lnTo>
                              <a:lnTo>
                                <a:pt x="4774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451280</wp:posOffset>
                </wp:positionH>
                <wp:positionV relativeFrom="paragraph">
                  <wp:posOffset>781</wp:posOffset>
                </wp:positionV>
                <wp:extent cx="4774565" cy="18605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4565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94"/>
        </w:tabs>
        <w:spacing w:after="0" w:before="17" w:line="240" w:lineRule="auto"/>
        <w:ind w:left="56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Tutoria Universitária Inclusiva</w:t>
        <w:tab/>
        <w:t xml:space="preserve">23º ao 41º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entrega da documentação será exclusivamente de forma on-line via email: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462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multi.daces@ufma.br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tbl>
      <w:tblPr>
        <w:tblStyle w:val="Table1"/>
        <w:tblW w:w="9064.0" w:type="dxa"/>
        <w:jc w:val="left"/>
        <w:tblInd w:w="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2"/>
        <w:gridCol w:w="4532"/>
        <w:tblGridChange w:id="0">
          <w:tblGrid>
            <w:gridCol w:w="4532"/>
            <w:gridCol w:w="4532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91.99999999999994" w:lineRule="auto"/>
              <w:ind w:left="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</w:t>
            </w:r>
          </w:p>
        </w:tc>
      </w:tr>
      <w:tr>
        <w:trPr>
          <w:cantSplit w:val="0"/>
          <w:trHeight w:val="48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91.99999999999994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Entrega de documentação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91.9999999999999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20/03/2026 a 30/03/2026</w:t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91.99999999999994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documental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91.9999999999999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31/03/2026 a 01/04/2026</w:t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91.99999999999994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 Parcial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91.9999999999999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02/04/2026</w:t>
            </w:r>
          </w:p>
        </w:tc>
      </w:tr>
      <w:tr>
        <w:trPr>
          <w:cantSplit w:val="0"/>
          <w:trHeight w:val="48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91.99999999999994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Entrega de recursos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91.9999999999999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 a 08/04/2026</w:t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de recursos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 a 10/04/2026</w:t>
            </w:r>
          </w:p>
        </w:tc>
      </w:tr>
      <w:tr>
        <w:trPr>
          <w:cantSplit w:val="0"/>
          <w:trHeight w:val="48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 Final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91.9999999999999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13/04/2026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Luís-MA, 18 de março de 2026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730" w:right="258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DANILO FRANCISCO CORRÊA LOPES PRÓ-REITOR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178469</wp:posOffset>
                </wp:positionH>
                <wp:positionV relativeFrom="paragraph">
                  <wp:posOffset>682524</wp:posOffset>
                </wp:positionV>
                <wp:extent cx="6076315" cy="5435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315" cy="543560"/>
                          <a:chOff x="0" y="0"/>
                          <a:chExt cx="6076315" cy="54356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960" cy="542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 txBox="1"/>
                        <wps:cNvPr id="7" name="Textbox 7"/>
                        <wps:spPr>
                          <a:xfrm>
                            <a:off x="0" y="0"/>
                            <a:ext cx="6076315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67483" w:rsidDel="00000000" w:rsidP="00000000" w:rsidRDefault="00467483" w:rsidRPr="00000000">
                              <w:pPr>
                                <w:spacing w:before="111"/>
                                <w:rPr>
                                  <w:sz w:val="16"/>
                                </w:rPr>
                              </w:pPr>
                            </w:p>
                            <w:p w:rsidR="00467483" w:rsidDel="00000000" w:rsidP="00000000" w:rsidRDefault="006C003F" w:rsidRPr="00000000">
                              <w:pPr>
                                <w:ind w:left="288" w:right="5391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Av.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Dos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Portugueses,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1966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•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Bacanga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•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São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Luís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•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MT" w:hAnsi="Arial MT"/>
                                  <w:sz w:val="16"/>
                                </w:rPr>
                                <w:t>MA CEP 65.080-805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178469</wp:posOffset>
                </wp:positionH>
                <wp:positionV relativeFrom="paragraph">
                  <wp:posOffset>682524</wp:posOffset>
                </wp:positionV>
                <wp:extent cx="6076315" cy="5435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315" cy="543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0" w:top="1460" w:left="1133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mailto:multi.daces@ufma.br" TargetMode="External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