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1582" w:rsidRDefault="00000000">
      <w:pPr>
        <w:spacing w:before="240" w:after="240"/>
        <w:jc w:val="center"/>
        <w:rPr>
          <w:b/>
        </w:rPr>
      </w:pPr>
      <w:r>
        <w:rPr>
          <w:b/>
        </w:rPr>
        <w:t>ATA DE ELEIÇÃO E POSSE DE DIRETORES</w:t>
      </w:r>
      <w:r>
        <w:rPr>
          <w:b/>
        </w:rPr>
        <w:br/>
      </w:r>
      <w:r>
        <w:t xml:space="preserve"> </w:t>
      </w:r>
      <w:r>
        <w:rPr>
          <w:b/>
        </w:rPr>
        <w:t>—-- EMPRESA JÚNIOR DE —-------DA UNIVERSIDADE FEDERAL DO MARANHÃO</w:t>
      </w:r>
    </w:p>
    <w:p w14:paraId="00000002" w14:textId="72A67C7C" w:rsidR="00D21582" w:rsidRDefault="00000000">
      <w:pPr>
        <w:spacing w:before="240" w:after="240"/>
        <w:jc w:val="both"/>
      </w:pPr>
      <w:r>
        <w:t xml:space="preserve">Ao —--- dia do mês de janeiro de 2024, de forma remota, sob a condução da Diretora-Presidente, a </w:t>
      </w:r>
      <w:r>
        <w:rPr>
          <w:highlight w:val="yellow"/>
        </w:rPr>
        <w:t>empresa</w:t>
      </w:r>
      <w:r>
        <w:t xml:space="preserve"> - EMPRESA JÚNIOR DE —--- DA UNIVERSIDADE FEDERAL DO MARANHÃO, localizada na Av. dos Portugueses, </w:t>
      </w:r>
      <w:r w:rsidR="00080C18">
        <w:t>1966</w:t>
      </w:r>
      <w:r>
        <w:t xml:space="preserve">, </w:t>
      </w:r>
      <w:r w:rsidR="00080C18">
        <w:t>Vila Bacanga, São Luís - MA</w:t>
      </w:r>
      <w:r>
        <w:t xml:space="preserve">, CEP: </w:t>
      </w:r>
      <w:r w:rsidR="00080C18">
        <w:t>65080-805</w:t>
      </w:r>
      <w:r>
        <w:t>, se reuniu em Assembleia Geral Extraordinária, iniciada às 19:00 horas, na plataforma virtual “Google Meet”.</w:t>
      </w:r>
    </w:p>
    <w:p w14:paraId="00000003" w14:textId="77777777" w:rsidR="00D21582" w:rsidRDefault="00000000">
      <w:pPr>
        <w:spacing w:before="240" w:after="240"/>
        <w:jc w:val="both"/>
      </w:pPr>
      <w:r>
        <w:t>Na primeira chamada, foi atingido o quórum mínimo de 50% de presença, composto pelos seguintes membros: [NOMES REDIGIDOS]. Ao início, a presidente fez a leitura das seguintes pautas para serem apreciadas:</w:t>
      </w:r>
    </w:p>
    <w:p w14:paraId="00000005" w14:textId="59D6B95C" w:rsidR="00D21582" w:rsidRDefault="00000000" w:rsidP="00A83D39">
      <w:pPr>
        <w:numPr>
          <w:ilvl w:val="0"/>
          <w:numId w:val="2"/>
        </w:numPr>
        <w:spacing w:before="240"/>
        <w:jc w:val="both"/>
      </w:pPr>
      <w:r>
        <w:t>Eleição e instituição da nova diretoria;</w:t>
      </w:r>
      <w:r>
        <w:br/>
      </w:r>
    </w:p>
    <w:p w14:paraId="00000006" w14:textId="361D9051" w:rsidR="00D21582" w:rsidRDefault="00000000">
      <w:pPr>
        <w:spacing w:before="240" w:after="240"/>
        <w:jc w:val="both"/>
      </w:pPr>
      <w:r>
        <w:t xml:space="preserve">Dada por aberta a Assembleia Geral, a Presidente nomeou uma secretária para conduzir as atividades. Em seguida, a votação foi iniciada e, de modo unânime, a </w:t>
      </w:r>
      <w:r w:rsidR="00A83D39">
        <w:t>[NOME DA EJ]</w:t>
      </w:r>
      <w:r>
        <w:t xml:space="preserve"> decidiu pela </w:t>
      </w:r>
      <w:r w:rsidR="00A83D39">
        <w:t>constituição</w:t>
      </w:r>
      <w:r>
        <w:t xml:space="preserve"> da Diretoria Executiva, que </w:t>
      </w:r>
      <w:r w:rsidR="00A83D39">
        <w:t>será composta pelos seguintes membros</w:t>
      </w:r>
      <w:r>
        <w:t>:</w:t>
      </w:r>
    </w:p>
    <w:p w14:paraId="00000007" w14:textId="032269B9" w:rsidR="00D21582" w:rsidRDefault="00000000">
      <w:pPr>
        <w:numPr>
          <w:ilvl w:val="0"/>
          <w:numId w:val="1"/>
        </w:numPr>
        <w:spacing w:before="240"/>
        <w:jc w:val="both"/>
      </w:pPr>
      <w:r>
        <w:rPr>
          <w:b/>
        </w:rPr>
        <w:t>Diretor-Presidente</w:t>
      </w:r>
      <w:r>
        <w:t>: [NOME REDIGIDO], brasileir</w:t>
      </w:r>
      <w:r w:rsidR="00A83D39">
        <w:t>o</w:t>
      </w:r>
      <w:r>
        <w:t>, solteir</w:t>
      </w:r>
      <w:r w:rsidR="00A83D39">
        <w:t>o</w:t>
      </w:r>
      <w:r>
        <w:t>, estudante, CPF nº [REDACTED], RG nº [REDACTED], residente e domiciliad</w:t>
      </w:r>
      <w:r w:rsidR="00A83D39">
        <w:t>o</w:t>
      </w:r>
      <w:r>
        <w:t xml:space="preserve"> </w:t>
      </w:r>
      <w:r w:rsidR="00A83D39">
        <w:t>na</w:t>
      </w:r>
      <w:r>
        <w:t xml:space="preserve"> [ENDEREÇO REDIGIDO];</w:t>
      </w:r>
      <w:r>
        <w:br/>
      </w:r>
    </w:p>
    <w:p w14:paraId="00000008" w14:textId="55965460" w:rsidR="00D21582" w:rsidRDefault="00000000">
      <w:pPr>
        <w:numPr>
          <w:ilvl w:val="0"/>
          <w:numId w:val="1"/>
        </w:numPr>
        <w:jc w:val="both"/>
      </w:pPr>
      <w:r>
        <w:rPr>
          <w:b/>
        </w:rPr>
        <w:t>Diretor Vice-Presidente</w:t>
      </w:r>
      <w:r>
        <w:t>: [NOME REDIGIDO], brasileir</w:t>
      </w:r>
      <w:r w:rsidR="00A83D39">
        <w:t>o</w:t>
      </w:r>
      <w:r>
        <w:t>, solteir</w:t>
      </w:r>
      <w:r w:rsidR="00A83D39">
        <w:t>o</w:t>
      </w:r>
      <w:r>
        <w:t>, estudante, CPF nº [REDACTED], RG nº [REDACTED], residente e domiciliad</w:t>
      </w:r>
      <w:r w:rsidR="00A83D39">
        <w:t>o</w:t>
      </w:r>
      <w:r>
        <w:t xml:space="preserve"> </w:t>
      </w:r>
      <w:r w:rsidR="00A83D39">
        <w:t>na</w:t>
      </w:r>
      <w:r>
        <w:t xml:space="preserve"> [ENDEREÇO REDIGIDO];</w:t>
      </w:r>
      <w:r>
        <w:br/>
      </w:r>
    </w:p>
    <w:p w14:paraId="00000009" w14:textId="4BCBC94B" w:rsidR="00D21582" w:rsidRDefault="00000000">
      <w:pPr>
        <w:numPr>
          <w:ilvl w:val="0"/>
          <w:numId w:val="1"/>
        </w:numPr>
        <w:jc w:val="both"/>
      </w:pPr>
      <w:r>
        <w:rPr>
          <w:b/>
        </w:rPr>
        <w:t>Diretor Administrativo-Financeiro</w:t>
      </w:r>
      <w:r>
        <w:t xml:space="preserve">: [NOME REDIGIDO], brasileiro, solteiro, estudante, CPF nº [REDACTED], RG nº [REDACTED], residente e domiciliado </w:t>
      </w:r>
      <w:r w:rsidR="00A83D39">
        <w:t>na</w:t>
      </w:r>
      <w:r>
        <w:t xml:space="preserve"> [ENDEREÇO REDIGIDO];</w:t>
      </w:r>
      <w:r>
        <w:br/>
      </w:r>
    </w:p>
    <w:p w14:paraId="0000000A" w14:textId="436728B2" w:rsidR="00D21582" w:rsidRDefault="00000000">
      <w:pPr>
        <w:numPr>
          <w:ilvl w:val="0"/>
          <w:numId w:val="1"/>
        </w:numPr>
        <w:jc w:val="both"/>
      </w:pPr>
      <w:r>
        <w:rPr>
          <w:b/>
        </w:rPr>
        <w:t>Diretor de Relações Institucionais</w:t>
      </w:r>
      <w:r>
        <w:t xml:space="preserve">: [NOME REDIGIDO], brasileiro, solteiro, estudante, CPF nº [REDACTED], RG nº [REDACTED], residente e domiciliado </w:t>
      </w:r>
      <w:r w:rsidR="00A83D39">
        <w:t>na</w:t>
      </w:r>
      <w:r>
        <w:t xml:space="preserve"> [ENDEREÇO REDIGIDO];</w:t>
      </w:r>
      <w:r>
        <w:br/>
      </w:r>
    </w:p>
    <w:p w14:paraId="0000000B" w14:textId="762786B4" w:rsidR="00D21582" w:rsidRDefault="00000000">
      <w:pPr>
        <w:numPr>
          <w:ilvl w:val="0"/>
          <w:numId w:val="1"/>
        </w:numPr>
        <w:jc w:val="both"/>
      </w:pPr>
      <w:r>
        <w:rPr>
          <w:b/>
        </w:rPr>
        <w:t>Diretor de Gestão de Pessoas</w:t>
      </w:r>
      <w:r>
        <w:t>: [NOME REDIGIDO], brasileir</w:t>
      </w:r>
      <w:r w:rsidR="00A83D39">
        <w:t>o</w:t>
      </w:r>
      <w:r>
        <w:t>, solteir</w:t>
      </w:r>
      <w:r w:rsidR="00A83D39">
        <w:t>o</w:t>
      </w:r>
      <w:r>
        <w:t xml:space="preserve">, estudante, CPF nº [REDACTED], RG nº [REDACTED], residente e domiciliada </w:t>
      </w:r>
      <w:r w:rsidR="00A83D39">
        <w:t>na</w:t>
      </w:r>
      <w:r>
        <w:t xml:space="preserve"> [ENDEREÇO REDIGIDO];</w:t>
      </w:r>
      <w:r>
        <w:br/>
      </w:r>
    </w:p>
    <w:p w14:paraId="0000000C" w14:textId="1AB54E6C" w:rsidR="00D21582" w:rsidRDefault="00000000">
      <w:pPr>
        <w:numPr>
          <w:ilvl w:val="0"/>
          <w:numId w:val="1"/>
        </w:numPr>
        <w:spacing w:after="240"/>
        <w:jc w:val="both"/>
      </w:pPr>
      <w:r>
        <w:rPr>
          <w:b/>
        </w:rPr>
        <w:t>Diretor de Marketing e Projetos</w:t>
      </w:r>
      <w:r>
        <w:t>: [NOME REDIGIDO], brasileir</w:t>
      </w:r>
      <w:r w:rsidR="00A83D39">
        <w:t>o</w:t>
      </w:r>
      <w:r>
        <w:t>, solteir</w:t>
      </w:r>
      <w:r w:rsidR="00A83D39">
        <w:t>o</w:t>
      </w:r>
      <w:r>
        <w:t>, estudante, CPF nº [REDACTED], RG nº [REDACTED], residente e domiciliada em [ENDEREÇO REDIGIDO].</w:t>
      </w:r>
      <w:r>
        <w:br/>
      </w:r>
    </w:p>
    <w:p w14:paraId="34F57D6C" w14:textId="77777777" w:rsidR="00A83D39" w:rsidRDefault="00000000">
      <w:pPr>
        <w:spacing w:before="240" w:after="240"/>
        <w:jc w:val="both"/>
      </w:pPr>
      <w:r>
        <w:t xml:space="preserve">Os diretores terão, conforme estatuto, mandato de 1 (um) ano, prorrogável por igual período. </w:t>
      </w:r>
    </w:p>
    <w:p w14:paraId="0000000E" w14:textId="6DF39705" w:rsidR="00D21582" w:rsidRDefault="00000000">
      <w:pPr>
        <w:spacing w:before="240" w:after="240"/>
        <w:jc w:val="both"/>
      </w:pPr>
      <w:r>
        <w:lastRenderedPageBreak/>
        <w:t>Sem mais pautas à deliberação, a Presidente parabenizou a nova gestão, agradeceu a participação de todos e, às 19:23 horas, deu por encerrada a Assembleia Geral Extraordinária.</w:t>
      </w:r>
    </w:p>
    <w:p w14:paraId="2F9461E5" w14:textId="77777777" w:rsidR="00A83D39" w:rsidRDefault="00A83D39" w:rsidP="00A83D39">
      <w:pPr>
        <w:spacing w:before="240" w:after="240"/>
        <w:jc w:val="both"/>
      </w:pPr>
    </w:p>
    <w:p w14:paraId="5CB8A1A1" w14:textId="321D7814" w:rsidR="00A83D39" w:rsidRDefault="00A83D39" w:rsidP="00A83D39">
      <w:pPr>
        <w:spacing w:before="240" w:after="240"/>
        <w:jc w:val="both"/>
      </w:pPr>
      <w:r>
        <w:t xml:space="preserve">São Luís, 12 de </w:t>
      </w:r>
      <w:proofErr w:type="gramStart"/>
      <w:r>
        <w:t>Janeiro</w:t>
      </w:r>
      <w:proofErr w:type="gramEnd"/>
      <w:r>
        <w:t xml:space="preserve"> de 2024</w:t>
      </w:r>
    </w:p>
    <w:p w14:paraId="0000000F" w14:textId="77777777" w:rsidR="00D21582" w:rsidRDefault="00D21582">
      <w:pPr>
        <w:jc w:val="both"/>
      </w:pPr>
    </w:p>
    <w:p w14:paraId="00000010" w14:textId="77777777" w:rsidR="00D21582" w:rsidRDefault="00D21582" w:rsidP="00A83D39">
      <w:pPr>
        <w:jc w:val="center"/>
      </w:pPr>
    </w:p>
    <w:p w14:paraId="41315245" w14:textId="6CF47ABD" w:rsidR="00A83D39" w:rsidRDefault="00000000" w:rsidP="00A83D39">
      <w:pPr>
        <w:jc w:val="center"/>
        <w:rPr>
          <w:b/>
        </w:rPr>
      </w:pPr>
      <w:r>
        <w:rPr>
          <w:b/>
        </w:rPr>
        <w:t xml:space="preserve">[ASSINATURA </w:t>
      </w:r>
      <w:r w:rsidR="00A83D39">
        <w:rPr>
          <w:b/>
        </w:rPr>
        <w:t>DIGITAL</w:t>
      </w:r>
      <w:r>
        <w:rPr>
          <w:b/>
        </w:rPr>
        <w:t>]</w:t>
      </w:r>
    </w:p>
    <w:p w14:paraId="00000011" w14:textId="605641D9" w:rsidR="00D21582" w:rsidRDefault="00000000" w:rsidP="00A83D39">
      <w:pPr>
        <w:jc w:val="center"/>
      </w:pPr>
      <w:r>
        <w:t>(Presidente da Assembleia)</w:t>
      </w:r>
    </w:p>
    <w:p w14:paraId="2732BBAA" w14:textId="77777777" w:rsidR="00A83D39" w:rsidRDefault="00A83D39" w:rsidP="00A83D39">
      <w:pPr>
        <w:jc w:val="center"/>
      </w:pPr>
    </w:p>
    <w:p w14:paraId="1ACAA488" w14:textId="77777777" w:rsidR="00A83D39" w:rsidRDefault="00A83D39" w:rsidP="00A83D39">
      <w:pPr>
        <w:jc w:val="center"/>
      </w:pPr>
    </w:p>
    <w:p w14:paraId="2E5823BB" w14:textId="77777777" w:rsidR="00B143AF" w:rsidRDefault="00B143AF" w:rsidP="00A83D39">
      <w:pPr>
        <w:jc w:val="center"/>
      </w:pPr>
    </w:p>
    <w:p w14:paraId="2AB04C0D" w14:textId="77777777" w:rsidR="00A83D39" w:rsidRDefault="00A83D39" w:rsidP="00A83D39">
      <w:pPr>
        <w:jc w:val="center"/>
        <w:rPr>
          <w:b/>
        </w:rPr>
      </w:pPr>
      <w:r>
        <w:rPr>
          <w:b/>
        </w:rPr>
        <w:t>[ASSINATURA DIGITAL]</w:t>
      </w:r>
    </w:p>
    <w:p w14:paraId="00000012" w14:textId="6828FA8C" w:rsidR="00D21582" w:rsidRDefault="00000000" w:rsidP="00B143AF">
      <w:pPr>
        <w:spacing w:after="240"/>
        <w:jc w:val="center"/>
      </w:pPr>
      <w:r>
        <w:t>(Secretária da Assembleia)</w:t>
      </w:r>
    </w:p>
    <w:p w14:paraId="00000014" w14:textId="77777777" w:rsidR="00D21582" w:rsidRDefault="00D21582">
      <w:pPr>
        <w:jc w:val="both"/>
      </w:pPr>
    </w:p>
    <w:sectPr w:rsidR="00D215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F81"/>
    <w:multiLevelType w:val="multilevel"/>
    <w:tmpl w:val="105CD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D547E4"/>
    <w:multiLevelType w:val="multilevel"/>
    <w:tmpl w:val="8C180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2884545">
    <w:abstractNumId w:val="1"/>
  </w:num>
  <w:num w:numId="2" w16cid:durableId="142961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82"/>
    <w:rsid w:val="00080C18"/>
    <w:rsid w:val="00115839"/>
    <w:rsid w:val="00A83D39"/>
    <w:rsid w:val="00B143AF"/>
    <w:rsid w:val="00D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876"/>
  <w15:docId w15:val="{74463A8D-4364-45B5-AD3F-C09DBDA0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 PAES ARANTES</cp:lastModifiedBy>
  <cp:revision>4</cp:revision>
  <dcterms:created xsi:type="dcterms:W3CDTF">2025-12-17T13:49:00Z</dcterms:created>
  <dcterms:modified xsi:type="dcterms:W3CDTF">2025-12-17T13:59:00Z</dcterms:modified>
</cp:coreProperties>
</file>